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35" w:rsidRDefault="00413A35">
      <w:pPr>
        <w:pStyle w:val="Nzev"/>
      </w:pPr>
      <w:r>
        <w:t>Smlouva o nájmu hrobového místa</w:t>
      </w:r>
    </w:p>
    <w:p w:rsidR="00413A35" w:rsidRDefault="00413A35">
      <w:pPr>
        <w:jc w:val="center"/>
        <w:rPr>
          <w:b/>
          <w:bCs/>
          <w:sz w:val="28"/>
        </w:rPr>
      </w:pPr>
    </w:p>
    <w:p w:rsidR="00413A35" w:rsidRDefault="00413A35">
      <w:pPr>
        <w:pStyle w:val="Zkladntext"/>
        <w:pBdr>
          <w:bottom w:val="single" w:sz="12" w:space="1" w:color="auto"/>
        </w:pBdr>
      </w:pPr>
      <w:proofErr w:type="gramStart"/>
      <w:r>
        <w:t>uzavřená  podle</w:t>
      </w:r>
      <w:proofErr w:type="gramEnd"/>
      <w:r>
        <w:t xml:space="preserve"> § 25 zákona č.256/1991 Sb., o pohřebnictví a o změně některých zákonů, ve znění pozdějších předpisů</w:t>
      </w:r>
    </w:p>
    <w:p w:rsidR="00413A35" w:rsidRDefault="00413A35">
      <w:pPr>
        <w:jc w:val="center"/>
      </w:pPr>
    </w:p>
    <w:p w:rsidR="00413A35" w:rsidRDefault="00413A35">
      <w:pPr>
        <w:jc w:val="center"/>
      </w:pPr>
    </w:p>
    <w:p w:rsidR="00413A35" w:rsidRDefault="00413A35">
      <w:pPr>
        <w:rPr>
          <w:b/>
          <w:bCs/>
        </w:rPr>
      </w:pPr>
      <w:r>
        <w:rPr>
          <w:b/>
          <w:bCs/>
        </w:rPr>
        <w:t>Smluvní strany:</w:t>
      </w: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  <w:r>
        <w:rPr>
          <w:b/>
          <w:bCs/>
        </w:rPr>
        <w:t xml:space="preserve">Obec Rapšach, Rapšach </w:t>
      </w:r>
      <w:proofErr w:type="gramStart"/>
      <w:r>
        <w:rPr>
          <w:b/>
          <w:bCs/>
        </w:rPr>
        <w:t>čp.7, 378 06</w:t>
      </w:r>
      <w:proofErr w:type="gramEnd"/>
      <w:r>
        <w:rPr>
          <w:b/>
          <w:bCs/>
        </w:rPr>
        <w:t xml:space="preserve"> Suchdol nad Lužnicí, IČ 00666521,</w:t>
      </w:r>
    </w:p>
    <w:p w:rsidR="00413A35" w:rsidRDefault="00413A35">
      <w:r>
        <w:rPr>
          <w:b/>
          <w:bCs/>
          <w:i/>
          <w:iCs/>
        </w:rPr>
        <w:t xml:space="preserve">zastoupená  starostkou </w:t>
      </w:r>
      <w:proofErr w:type="gramStart"/>
      <w:r>
        <w:rPr>
          <w:b/>
          <w:bCs/>
          <w:i/>
          <w:iCs/>
        </w:rPr>
        <w:t>JUDr.Lenkou</w:t>
      </w:r>
      <w:proofErr w:type="gramEnd"/>
      <w:r>
        <w:rPr>
          <w:b/>
          <w:bCs/>
          <w:i/>
          <w:iCs/>
        </w:rPr>
        <w:t xml:space="preserve"> Cvrčkovou  </w:t>
      </w:r>
      <w:r>
        <w:t>(dále jen pronajímatel)</w:t>
      </w:r>
    </w:p>
    <w:p w:rsidR="00413A35" w:rsidRDefault="00413A35"/>
    <w:p w:rsidR="00413A35" w:rsidRDefault="00413A35">
      <w:pPr>
        <w:rPr>
          <w:b/>
          <w:bCs/>
        </w:rPr>
      </w:pPr>
      <w:r>
        <w:rPr>
          <w:b/>
          <w:bCs/>
        </w:rPr>
        <w:t>a</w:t>
      </w:r>
    </w:p>
    <w:p w:rsidR="00413A35" w:rsidRDefault="00413A35">
      <w:pPr>
        <w:rPr>
          <w:b/>
          <w:bCs/>
        </w:rPr>
      </w:pPr>
    </w:p>
    <w:p w:rsidR="00413A35" w:rsidRDefault="00413A35">
      <w:r>
        <w:rPr>
          <w:b/>
          <w:bCs/>
        </w:rPr>
        <w:t xml:space="preserve">Pan/paní    </w:t>
      </w:r>
      <w:r>
        <w:t>……………………………………………….</w:t>
      </w:r>
      <w:r>
        <w:rPr>
          <w:b/>
          <w:bCs/>
        </w:rPr>
        <w:t xml:space="preserve">narozen/a  </w:t>
      </w:r>
      <w:r>
        <w:t>……………………….</w:t>
      </w:r>
    </w:p>
    <w:p w:rsidR="00413A35" w:rsidRDefault="00413A35"/>
    <w:p w:rsidR="00413A35" w:rsidRDefault="00413A35">
      <w:r>
        <w:rPr>
          <w:b/>
          <w:bCs/>
        </w:rPr>
        <w:t xml:space="preserve">Trvale bytem </w:t>
      </w:r>
      <w:r>
        <w:t>………………………………………………………………………………….</w:t>
      </w:r>
    </w:p>
    <w:p w:rsidR="00413A35" w:rsidRDefault="00413A35">
      <w:r>
        <w:t>(dále jen nájemce)</w:t>
      </w:r>
    </w:p>
    <w:p w:rsidR="00413A35" w:rsidRDefault="00413A35"/>
    <w:p w:rsidR="00413A35" w:rsidRDefault="00413A35">
      <w:pPr>
        <w:jc w:val="center"/>
        <w:rPr>
          <w:b/>
          <w:bCs/>
        </w:rPr>
      </w:pPr>
      <w:r>
        <w:rPr>
          <w:b/>
          <w:bCs/>
        </w:rPr>
        <w:t xml:space="preserve">uzavírají smlouvu o nájmu hrobových míst na dobu od ……………… </w:t>
      </w:r>
      <w:proofErr w:type="gramStart"/>
      <w:r>
        <w:rPr>
          <w:b/>
          <w:bCs/>
        </w:rPr>
        <w:t>do</w:t>
      </w:r>
      <w:proofErr w:type="gramEnd"/>
      <w:r>
        <w:rPr>
          <w:b/>
          <w:bCs/>
        </w:rPr>
        <w:t xml:space="preserve"> ………………</w:t>
      </w:r>
    </w:p>
    <w:p w:rsidR="00413A35" w:rsidRDefault="00413A35">
      <w:pPr>
        <w:jc w:val="center"/>
        <w:rPr>
          <w:b/>
          <w:bCs/>
        </w:rPr>
      </w:pPr>
    </w:p>
    <w:p w:rsidR="00413A35" w:rsidRDefault="00413A35">
      <w:pPr>
        <w:jc w:val="center"/>
        <w:rPr>
          <w:b/>
          <w:bCs/>
        </w:rPr>
      </w:pPr>
      <w:r>
        <w:rPr>
          <w:b/>
          <w:bCs/>
        </w:rPr>
        <w:t>I.</w:t>
      </w:r>
    </w:p>
    <w:p w:rsidR="00413A35" w:rsidRDefault="00413A35">
      <w:pPr>
        <w:jc w:val="center"/>
        <w:rPr>
          <w:b/>
          <w:bCs/>
        </w:rPr>
      </w:pPr>
      <w:r>
        <w:rPr>
          <w:b/>
          <w:bCs/>
        </w:rPr>
        <w:t>Předmět smlouvy, nájemné, úhrada</w:t>
      </w:r>
    </w:p>
    <w:p w:rsidR="00413A35" w:rsidRDefault="00413A35">
      <w:pPr>
        <w:jc w:val="center"/>
        <w:rPr>
          <w:b/>
          <w:bCs/>
        </w:rPr>
      </w:pPr>
    </w:p>
    <w:p w:rsidR="00413A35" w:rsidRDefault="00413A35">
      <w:pPr>
        <w:numPr>
          <w:ilvl w:val="0"/>
          <w:numId w:val="1"/>
        </w:numPr>
      </w:pPr>
      <w:r>
        <w:t>Předmětem smlouvy je zřízení nájmu ke dvěma hrobovým místům na veřejném pohřebišti v Rapšachu (dále jen pohřebiště)</w:t>
      </w:r>
    </w:p>
    <w:p w:rsidR="00413A35" w:rsidRDefault="00413A35">
      <w:pPr>
        <w:ind w:left="360"/>
      </w:pPr>
    </w:p>
    <w:p w:rsidR="00413A35" w:rsidRDefault="00413A35">
      <w:pPr>
        <w:ind w:left="720"/>
        <w:rPr>
          <w:b/>
          <w:bCs/>
        </w:rPr>
      </w:pPr>
      <w:r>
        <w:rPr>
          <w:b/>
          <w:bCs/>
        </w:rPr>
        <w:t xml:space="preserve">řada číslo  ………….… hroby číslo  …………… </w:t>
      </w:r>
      <w:proofErr w:type="gramStart"/>
      <w:r>
        <w:rPr>
          <w:b/>
          <w:bCs/>
        </w:rPr>
        <w:t>m2 :  5</w:t>
      </w:r>
      <w:proofErr w:type="gramEnd"/>
    </w:p>
    <w:p w:rsidR="00413A35" w:rsidRDefault="00413A35">
      <w:pPr>
        <w:ind w:left="720"/>
        <w:rPr>
          <w:b/>
          <w:bCs/>
        </w:rPr>
      </w:pPr>
    </w:p>
    <w:p w:rsidR="00413A35" w:rsidRDefault="00413A35">
      <w:pPr>
        <w:pStyle w:val="Zkladntextodsazen"/>
        <w:numPr>
          <w:ilvl w:val="0"/>
          <w:numId w:val="1"/>
        </w:numPr>
      </w:pPr>
      <w:r>
        <w:t>Nájemné z hrobových míst se skládá z ceny nájemného a ze služeb spojených s nájmem.  Nájemné je splatné předem na celou dobu trvání nájmu, nejpozději do šesti měsíců od data podpisu smlouvy nájemcem.</w:t>
      </w:r>
    </w:p>
    <w:p w:rsidR="00413A35" w:rsidRDefault="00413A35">
      <w:pPr>
        <w:pStyle w:val="Zkladntextodsazen"/>
      </w:pPr>
      <w:r>
        <w:t>Výše nájemného je stanovena takto:</w:t>
      </w:r>
    </w:p>
    <w:p w:rsidR="00413A35" w:rsidRDefault="00413A35">
      <w:pPr>
        <w:pStyle w:val="Zkladntextodsazen"/>
        <w:numPr>
          <w:ilvl w:val="1"/>
          <w:numId w:val="1"/>
        </w:numPr>
        <w:rPr>
          <w:i/>
          <w:iCs/>
        </w:rPr>
      </w:pPr>
      <w:proofErr w:type="gramStart"/>
      <w:r>
        <w:rPr>
          <w:i/>
          <w:iCs/>
        </w:rPr>
        <w:t>nájemné  4 Kč/m2/rok</w:t>
      </w:r>
      <w:proofErr w:type="gramEnd"/>
    </w:p>
    <w:p w:rsidR="00413A35" w:rsidRDefault="00413A35">
      <w:pPr>
        <w:pStyle w:val="Zkladntextodsazen"/>
        <w:numPr>
          <w:ilvl w:val="1"/>
          <w:numId w:val="1"/>
        </w:numPr>
        <w:rPr>
          <w:i/>
          <w:iCs/>
        </w:rPr>
      </w:pPr>
      <w:r>
        <w:rPr>
          <w:i/>
          <w:iCs/>
        </w:rPr>
        <w:t>služby 15 Kč/rok</w:t>
      </w:r>
    </w:p>
    <w:p w:rsidR="00413A35" w:rsidRDefault="00413A35">
      <w:pPr>
        <w:jc w:val="center"/>
        <w:rPr>
          <w:b/>
          <w:bCs/>
        </w:rPr>
      </w:pPr>
    </w:p>
    <w:p w:rsidR="00413A35" w:rsidRDefault="00413A35">
      <w:pPr>
        <w:jc w:val="center"/>
        <w:rPr>
          <w:b/>
          <w:bCs/>
        </w:rPr>
      </w:pPr>
      <w:r>
        <w:rPr>
          <w:b/>
          <w:bCs/>
        </w:rPr>
        <w:t>Celková výše nájemného na sjednanou dobu deseti let činí 350 Kč.</w:t>
      </w:r>
    </w:p>
    <w:p w:rsidR="00413A35" w:rsidRDefault="00413A35">
      <w:r>
        <w:t xml:space="preserve">             </w:t>
      </w:r>
    </w:p>
    <w:p w:rsidR="00413A35" w:rsidRDefault="00413A35"/>
    <w:p w:rsidR="00413A35" w:rsidRDefault="00413A35">
      <w:r>
        <w:t xml:space="preserve">            Platbu je možné provést v hotovosti na obecním úřadě v Rapšachu, nebo   </w:t>
      </w:r>
    </w:p>
    <w:p w:rsidR="00413A35" w:rsidRDefault="00413A35">
      <w:r>
        <w:t xml:space="preserve">            bezhotovostně převodem na účet obce č.603197359/0800 s použitím variabilního  </w:t>
      </w:r>
    </w:p>
    <w:p w:rsidR="00413A35" w:rsidRDefault="00413A35">
      <w:r>
        <w:t xml:space="preserve">            symbolu „číslo řady/číslo hrobů“, </w:t>
      </w:r>
      <w:proofErr w:type="gramStart"/>
      <w:r>
        <w:t>popř.složenkou</w:t>
      </w:r>
      <w:proofErr w:type="gramEnd"/>
      <w:r>
        <w:t>.</w:t>
      </w:r>
    </w:p>
    <w:p w:rsidR="00413A35" w:rsidRDefault="00413A35"/>
    <w:p w:rsidR="00413A35" w:rsidRDefault="00413A35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413A35" w:rsidRDefault="00413A35">
      <w:pPr>
        <w:jc w:val="center"/>
        <w:rPr>
          <w:b/>
          <w:bCs/>
        </w:rPr>
      </w:pPr>
      <w:r>
        <w:rPr>
          <w:b/>
          <w:bCs/>
        </w:rPr>
        <w:t>Povinnosti pronajímatele</w:t>
      </w:r>
    </w:p>
    <w:p w:rsidR="00413A35" w:rsidRDefault="00413A35">
      <w:pPr>
        <w:jc w:val="center"/>
        <w:rPr>
          <w:b/>
          <w:bCs/>
        </w:rPr>
      </w:pPr>
    </w:p>
    <w:p w:rsidR="00413A35" w:rsidRDefault="00413A35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Pronajímatel se zavazuje:</w:t>
      </w:r>
    </w:p>
    <w:p w:rsidR="00413A35" w:rsidRDefault="00413A35">
      <w:pPr>
        <w:pStyle w:val="Zkladntextodsazen"/>
        <w:numPr>
          <w:ilvl w:val="1"/>
          <w:numId w:val="2"/>
        </w:numPr>
      </w:pPr>
      <w:r>
        <w:t>Předat nájemci k užívání vyznačená, číselně označená hrobová místa.</w:t>
      </w:r>
    </w:p>
    <w:p w:rsidR="00413A35" w:rsidRDefault="00413A35">
      <w:pPr>
        <w:numPr>
          <w:ilvl w:val="1"/>
          <w:numId w:val="2"/>
        </w:numPr>
      </w:pPr>
      <w:r>
        <w:t>Umožnit nájemci zřízení hrobového zařízení za podmínek stanovených řádem pohřebiště platným pro pohřebiště v Rapšachu a umožnit nájemci užívání hrobových míst a zařízení pohřebiště v souladu s tímto řádem.</w:t>
      </w:r>
    </w:p>
    <w:p w:rsidR="00413A35" w:rsidRDefault="00413A35"/>
    <w:p w:rsidR="00413A35" w:rsidRDefault="00413A35">
      <w:pPr>
        <w:pStyle w:val="Zkladntext2"/>
        <w:numPr>
          <w:ilvl w:val="0"/>
          <w:numId w:val="2"/>
        </w:numPr>
      </w:pPr>
      <w:r>
        <w:t>Pronajímatel neodpovídá za škody způsobené na hrobovém zařízení třetí osobou nebo vyšší mocí.</w:t>
      </w:r>
    </w:p>
    <w:p w:rsidR="00413A35" w:rsidRDefault="00413A35">
      <w:pPr>
        <w:pStyle w:val="Zkladntext2"/>
      </w:pPr>
    </w:p>
    <w:p w:rsidR="00413A35" w:rsidRDefault="00413A35">
      <w:pPr>
        <w:pStyle w:val="Zkladntext2"/>
        <w:jc w:val="center"/>
      </w:pPr>
    </w:p>
    <w:p w:rsidR="00413A35" w:rsidRDefault="00413A35">
      <w:pPr>
        <w:pStyle w:val="Zkladntext2"/>
        <w:jc w:val="center"/>
      </w:pPr>
      <w:r>
        <w:t>III.</w:t>
      </w:r>
    </w:p>
    <w:p w:rsidR="00413A35" w:rsidRDefault="00413A35">
      <w:pPr>
        <w:pStyle w:val="Zkladntext2"/>
        <w:jc w:val="center"/>
      </w:pPr>
      <w:r>
        <w:t>Povinnosti nájemce</w:t>
      </w:r>
    </w:p>
    <w:p w:rsidR="00413A35" w:rsidRDefault="00413A35">
      <w:pPr>
        <w:pStyle w:val="Zkladntext2"/>
        <w:jc w:val="center"/>
      </w:pPr>
    </w:p>
    <w:p w:rsidR="00413A35" w:rsidRDefault="00413A35">
      <w:pPr>
        <w:pStyle w:val="Zkladntext2"/>
      </w:pPr>
      <w:r>
        <w:t>Nájemce se zavazuje:</w:t>
      </w:r>
    </w:p>
    <w:p w:rsidR="00413A35" w:rsidRDefault="00413A35">
      <w:pPr>
        <w:pStyle w:val="Zkladntext2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Hrobová místa zřídit v souladu s řádem pohřebiště platným pro pohřebiště v Rapšachu.</w:t>
      </w:r>
    </w:p>
    <w:p w:rsidR="00413A35" w:rsidRDefault="00413A35">
      <w:pPr>
        <w:pStyle w:val="Zkladntext2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Provádět údržbu pronajatých hrobových míst a hrobových zařízení v rozsahu a způsobem upraveným řádem pohřebiště platným pro pohřebiště v Rapšachu a plnit další povinnosti nájemce hrobových míst tímto řádem upravené.</w:t>
      </w:r>
    </w:p>
    <w:p w:rsidR="00413A35" w:rsidRDefault="00413A35">
      <w:pPr>
        <w:pStyle w:val="Zkladntext2"/>
        <w:rPr>
          <w:b w:val="0"/>
          <w:bCs w:val="0"/>
        </w:rPr>
      </w:pPr>
    </w:p>
    <w:p w:rsidR="00413A35" w:rsidRDefault="00413A35">
      <w:pPr>
        <w:pStyle w:val="Zkladntext2"/>
        <w:jc w:val="center"/>
      </w:pPr>
      <w:r>
        <w:t>IV.</w:t>
      </w:r>
    </w:p>
    <w:p w:rsidR="00413A35" w:rsidRDefault="00413A35">
      <w:pPr>
        <w:pStyle w:val="Zkladntext2"/>
        <w:jc w:val="center"/>
      </w:pPr>
      <w:r>
        <w:t>Ostatní ustanovení</w:t>
      </w:r>
    </w:p>
    <w:p w:rsidR="00413A35" w:rsidRDefault="00413A35">
      <w:pPr>
        <w:pStyle w:val="Zkladntext2"/>
        <w:jc w:val="center"/>
      </w:pPr>
    </w:p>
    <w:p w:rsidR="00413A35" w:rsidRDefault="00413A35">
      <w:pPr>
        <w:pStyle w:val="Zkladntext2"/>
        <w:rPr>
          <w:b w:val="0"/>
          <w:bCs w:val="0"/>
        </w:rPr>
      </w:pPr>
    </w:p>
    <w:p w:rsidR="00413A35" w:rsidRDefault="00413A35">
      <w:pPr>
        <w:numPr>
          <w:ilvl w:val="0"/>
          <w:numId w:val="4"/>
        </w:numPr>
      </w:pPr>
      <w:r>
        <w:t xml:space="preserve">Nájemce hrobových míst souhlasí s tím, aby údaje vedené podle § 21 výše citovaného zákona v evidenci </w:t>
      </w:r>
      <w:proofErr w:type="gramStart"/>
      <w:r>
        <w:t>pohřebiště , byly</w:t>
      </w:r>
      <w:proofErr w:type="gramEnd"/>
      <w:r>
        <w:t xml:space="preserve"> použity k poskytování informací souvisejících s užíváním hrobových míst oprávněným osobám.</w:t>
      </w:r>
    </w:p>
    <w:p w:rsidR="00413A35" w:rsidRDefault="00413A35">
      <w:pPr>
        <w:numPr>
          <w:ilvl w:val="0"/>
          <w:numId w:val="4"/>
        </w:numPr>
      </w:pPr>
      <w:r>
        <w:t>Pokud se písemnost doručuje do vlastních rukou na adresu nájemce uvedenou v záhlaví smlouvy, považuje se zásilka za doručenou uplynutím posledního dne úložní lhůty u pošty.</w:t>
      </w:r>
    </w:p>
    <w:p w:rsidR="00413A35" w:rsidRDefault="00413A35"/>
    <w:p w:rsidR="00413A35" w:rsidRDefault="00413A35">
      <w:pPr>
        <w:jc w:val="center"/>
        <w:rPr>
          <w:b/>
          <w:bCs/>
        </w:rPr>
      </w:pPr>
      <w:r>
        <w:rPr>
          <w:b/>
          <w:bCs/>
        </w:rPr>
        <w:t>V.</w:t>
      </w:r>
    </w:p>
    <w:p w:rsidR="00413A35" w:rsidRDefault="00413A35">
      <w:pPr>
        <w:jc w:val="center"/>
        <w:rPr>
          <w:b/>
          <w:bCs/>
        </w:rPr>
      </w:pPr>
      <w:r>
        <w:rPr>
          <w:b/>
          <w:bCs/>
        </w:rPr>
        <w:t>Sankce</w:t>
      </w:r>
    </w:p>
    <w:p w:rsidR="00413A35" w:rsidRDefault="00413A35">
      <w:pPr>
        <w:jc w:val="center"/>
        <w:rPr>
          <w:b/>
          <w:bCs/>
        </w:rPr>
      </w:pPr>
    </w:p>
    <w:p w:rsidR="00413A35" w:rsidRDefault="00413A35">
      <w:pPr>
        <w:numPr>
          <w:ilvl w:val="0"/>
          <w:numId w:val="5"/>
        </w:numPr>
      </w:pPr>
      <w:r>
        <w:t>Za každé jednotlivé porušení povinnosti stanovené pronajímateli i nájemci touto smlouvou, náleží oprávněné smluvní straně smluvní pokuta ve výši 1.000 Kč.</w:t>
      </w:r>
    </w:p>
    <w:p w:rsidR="00413A35" w:rsidRDefault="00413A35"/>
    <w:p w:rsidR="00413A35" w:rsidRDefault="00413A35">
      <w:pPr>
        <w:jc w:val="center"/>
        <w:rPr>
          <w:b/>
          <w:bCs/>
        </w:rPr>
      </w:pPr>
      <w:r>
        <w:rPr>
          <w:b/>
          <w:bCs/>
        </w:rPr>
        <w:t>VI.</w:t>
      </w:r>
    </w:p>
    <w:p w:rsidR="00413A35" w:rsidRDefault="00413A35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413A35" w:rsidRDefault="00413A35">
      <w:pPr>
        <w:jc w:val="center"/>
        <w:rPr>
          <w:b/>
          <w:bCs/>
        </w:rPr>
      </w:pPr>
    </w:p>
    <w:p w:rsidR="00413A35" w:rsidRDefault="00413A35">
      <w:pPr>
        <w:numPr>
          <w:ilvl w:val="0"/>
          <w:numId w:val="6"/>
        </w:numPr>
      </w:pPr>
      <w:r>
        <w:t>Tato smlouva může být měněna či doplňována pouze písemnými číslovanými dodatky.</w:t>
      </w:r>
    </w:p>
    <w:p w:rsidR="00413A35" w:rsidRDefault="00413A35">
      <w:pPr>
        <w:numPr>
          <w:ilvl w:val="0"/>
          <w:numId w:val="6"/>
        </w:numPr>
      </w:pPr>
      <w:r>
        <w:t>Smlouva nabývá platnosti a účinnosti dnem jejího podpisu oběma smluvními stranami.</w:t>
      </w:r>
    </w:p>
    <w:p w:rsidR="00413A35" w:rsidRDefault="00413A35">
      <w:pPr>
        <w:numPr>
          <w:ilvl w:val="0"/>
          <w:numId w:val="6"/>
        </w:numPr>
      </w:pPr>
      <w:r>
        <w:t>Smlouva je vyhotovena ve dvou stejnopisech, z nichž každá strana obdrží po jednom.</w:t>
      </w:r>
    </w:p>
    <w:p w:rsidR="00413A35" w:rsidRDefault="00413A35"/>
    <w:p w:rsidR="00413A35" w:rsidRDefault="00413A35"/>
    <w:p w:rsidR="00413A35" w:rsidRDefault="00413A35"/>
    <w:p w:rsidR="00413A35" w:rsidRDefault="00413A35">
      <w:r>
        <w:t xml:space="preserve">V Rapšachu </w:t>
      </w:r>
      <w:proofErr w:type="gramStart"/>
      <w:r>
        <w:t>dne  …</w:t>
      </w:r>
      <w:proofErr w:type="gramEnd"/>
      <w:r>
        <w:t>…………………….                                  Dne  ……………………….</w:t>
      </w:r>
    </w:p>
    <w:p w:rsidR="00413A35" w:rsidRDefault="00413A35"/>
    <w:p w:rsidR="00413A35" w:rsidRDefault="00413A35"/>
    <w:p w:rsidR="00413A35" w:rsidRDefault="00413A35"/>
    <w:p w:rsidR="00413A35" w:rsidRDefault="00413A35"/>
    <w:p w:rsidR="00413A35" w:rsidRDefault="00413A35">
      <w:r>
        <w:t>…………………………………………..                                 ……………………………….</w:t>
      </w:r>
    </w:p>
    <w:p w:rsidR="00413A35" w:rsidRDefault="00413A35">
      <w:r>
        <w:t xml:space="preserve">        </w:t>
      </w:r>
      <w:proofErr w:type="gramStart"/>
      <w:r>
        <w:t>JUDr.Lenka</w:t>
      </w:r>
      <w:proofErr w:type="gramEnd"/>
      <w:r>
        <w:t xml:space="preserve"> Cvrčková, starostka                                                              Nájemce</w:t>
      </w:r>
    </w:p>
    <w:p w:rsidR="00413A35" w:rsidRDefault="00413A35"/>
    <w:p w:rsidR="00413A35" w:rsidRDefault="00413A35"/>
    <w:p w:rsidR="00413A35" w:rsidRDefault="00413A35"/>
    <w:p w:rsidR="00413A35" w:rsidRDefault="00413A35"/>
    <w:p w:rsidR="00413A35" w:rsidRDefault="00413A35">
      <w:pPr>
        <w:rPr>
          <w:b/>
          <w:bCs/>
        </w:rPr>
      </w:pPr>
    </w:p>
    <w:p w:rsidR="00413A35" w:rsidRDefault="00413A35">
      <w:r>
        <w:t xml:space="preserve"> </w:t>
      </w: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p w:rsidR="00413A35" w:rsidRDefault="00413A35">
      <w:pPr>
        <w:rPr>
          <w:b/>
          <w:bCs/>
        </w:rPr>
      </w:pPr>
    </w:p>
    <w:sectPr w:rsidR="00413A3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7F2" w:rsidRDefault="00D047F2">
      <w:r>
        <w:separator/>
      </w:r>
    </w:p>
  </w:endnote>
  <w:endnote w:type="continuationSeparator" w:id="0">
    <w:p w:rsidR="00D047F2" w:rsidRDefault="00D04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A35" w:rsidRDefault="00413A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13A35" w:rsidRDefault="00413A35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A35" w:rsidRDefault="00413A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502C">
      <w:rPr>
        <w:rStyle w:val="slostrnky"/>
        <w:noProof/>
      </w:rPr>
      <w:t>2</w:t>
    </w:r>
    <w:r>
      <w:rPr>
        <w:rStyle w:val="slostrnky"/>
      </w:rPr>
      <w:fldChar w:fldCharType="end"/>
    </w:r>
  </w:p>
  <w:p w:rsidR="00413A35" w:rsidRDefault="00413A3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7F2" w:rsidRDefault="00D047F2">
      <w:r>
        <w:separator/>
      </w:r>
    </w:p>
  </w:footnote>
  <w:footnote w:type="continuationSeparator" w:id="0">
    <w:p w:rsidR="00D047F2" w:rsidRDefault="00D047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6251"/>
    <w:multiLevelType w:val="hybridMultilevel"/>
    <w:tmpl w:val="8050F74C"/>
    <w:lvl w:ilvl="0" w:tplc="001221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168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E45691"/>
    <w:multiLevelType w:val="hybridMultilevel"/>
    <w:tmpl w:val="63AC4B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E440C2"/>
    <w:multiLevelType w:val="hybridMultilevel"/>
    <w:tmpl w:val="32D8E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6B41CC"/>
    <w:multiLevelType w:val="hybridMultilevel"/>
    <w:tmpl w:val="856CEF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9F3CFF"/>
    <w:multiLevelType w:val="hybridMultilevel"/>
    <w:tmpl w:val="C83407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B2EF2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490248"/>
    <w:multiLevelType w:val="hybridMultilevel"/>
    <w:tmpl w:val="796822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D08"/>
    <w:rsid w:val="00413A35"/>
    <w:rsid w:val="00A04D08"/>
    <w:rsid w:val="00D047F2"/>
    <w:rsid w:val="00F8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"/>
    <w:pPr>
      <w:jc w:val="center"/>
    </w:pPr>
  </w:style>
  <w:style w:type="paragraph" w:styleId="Zkladntextodsazen">
    <w:name w:val="Body Text Indent"/>
    <w:basedOn w:val="Normln"/>
    <w:pPr>
      <w:ind w:left="720"/>
    </w:pPr>
  </w:style>
  <w:style w:type="paragraph" w:styleId="Zkladntext2">
    <w:name w:val="Body Text 2"/>
    <w:basedOn w:val="Normln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hrobového místa</vt:lpstr>
    </vt:vector>
  </TitlesOfParts>
  <Company>Rapšach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hrobového místa</dc:title>
  <dc:creator>OU</dc:creator>
  <cp:lastModifiedBy>Miroslava Barvínková</cp:lastModifiedBy>
  <cp:revision>2</cp:revision>
  <cp:lastPrinted>2007-03-14T08:35:00Z</cp:lastPrinted>
  <dcterms:created xsi:type="dcterms:W3CDTF">2014-12-09T10:12:00Z</dcterms:created>
  <dcterms:modified xsi:type="dcterms:W3CDTF">2014-12-09T10:12:00Z</dcterms:modified>
</cp:coreProperties>
</file>